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楷体" w:hAnsi="楷体" w:eastAsia="楷体"/>
          <w:b/>
          <w:color w:val="FF0000"/>
          <w:sz w:val="28"/>
        </w:rPr>
      </w:pPr>
      <w:r>
        <w:rPr>
          <w:rFonts w:hint="eastAsia" w:ascii="楷体" w:hAnsi="楷体" w:eastAsia="楷体"/>
          <w:b/>
          <w:color w:val="FF0000"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-914400</wp:posOffset>
            </wp:positionV>
            <wp:extent cx="1104900" cy="1009650"/>
            <wp:effectExtent l="0" t="0" r="0" b="0"/>
            <wp:wrapNone/>
            <wp:docPr id="139" name="图片 139" descr="J:\A东莞市至善文化传播有限公司\A1东莞经济年会\2014东莞经济年会\年会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" name="图片 139" descr="J:\A东莞市至善文化传播有限公司\A1东莞经济年会\2014东莞经济年会\年会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="楷体" w:hAnsi="楷体" w:eastAsia="楷体"/>
          <w:b/>
          <w:color w:val="FF0000"/>
          <w:sz w:val="28"/>
        </w:rPr>
        <w:t>东莞经济年度评选参评表格</w:t>
      </w:r>
    </w:p>
    <w:p>
      <w:pPr>
        <w:rPr>
          <w:rFonts w:ascii="楷体" w:hAnsi="楷体" w:eastAsia="楷体"/>
        </w:rPr>
      </w:pPr>
    </w:p>
    <w:tbl>
      <w:tblPr>
        <w:tblStyle w:val="5"/>
        <w:tblW w:w="8931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0"/>
        <w:gridCol w:w="2640"/>
        <w:gridCol w:w="1240"/>
        <w:gridCol w:w="333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参选项目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（附件一）</w:t>
            </w:r>
          </w:p>
        </w:tc>
        <w:tc>
          <w:tcPr>
            <w:tcW w:w="72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 xml:space="preserve">□东莞经济终身成就奖           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□201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 xml:space="preserve">年度东莞十大经济人物 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□2017年度东莞倍增标杆企业     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□201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年度东莞十大成长性企业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  <w:lang w:val="en-US" w:eastAsia="zh-CN"/>
              </w:rPr>
              <w:t>2017年度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 xml:space="preserve">东莞十大经济事件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1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参选企业名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/人物名/成就名</w:t>
            </w:r>
          </w:p>
        </w:tc>
        <w:tc>
          <w:tcPr>
            <w:tcW w:w="72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BFBFBF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BFBFBF"/>
                <w:kern w:val="0"/>
                <w:sz w:val="24"/>
                <w:szCs w:val="24"/>
              </w:rPr>
              <w:t>参评企业类项目，须注明企业标准全称；</w:t>
            </w:r>
            <w:r>
              <w:rPr>
                <w:rFonts w:hint="eastAsia" w:ascii="楷体" w:hAnsi="楷体" w:eastAsia="楷体" w:cs="宋体"/>
                <w:color w:val="BFBFBF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楷体" w:hAnsi="楷体" w:eastAsia="楷体" w:cs="宋体"/>
                <w:color w:val="BFBFBF"/>
                <w:kern w:val="0"/>
                <w:sz w:val="24"/>
                <w:szCs w:val="24"/>
              </w:rPr>
              <w:t>参评人物类项目，须注明所属单位及职务；</w:t>
            </w:r>
            <w:r>
              <w:rPr>
                <w:rFonts w:hint="eastAsia" w:ascii="楷体" w:hAnsi="楷体" w:eastAsia="楷体" w:cs="宋体"/>
                <w:color w:val="BFBFBF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楷体" w:hAnsi="楷体" w:eastAsia="楷体" w:cs="宋体"/>
                <w:color w:val="BFBFBF"/>
                <w:kern w:val="0"/>
                <w:sz w:val="24"/>
                <w:szCs w:val="24"/>
              </w:rPr>
              <w:t>参评</w:t>
            </w:r>
            <w:r>
              <w:rPr>
                <w:rFonts w:hint="eastAsia" w:ascii="楷体" w:hAnsi="楷体" w:eastAsia="楷体" w:cs="宋体"/>
                <w:color w:val="BFBFBF"/>
                <w:kern w:val="0"/>
                <w:sz w:val="24"/>
                <w:szCs w:val="24"/>
                <w:lang w:eastAsia="zh-CN"/>
              </w:rPr>
              <w:t>事件</w:t>
            </w:r>
            <w:r>
              <w:rPr>
                <w:rFonts w:hint="eastAsia" w:ascii="楷体" w:hAnsi="楷体" w:eastAsia="楷体" w:cs="宋体"/>
                <w:color w:val="BFBFBF"/>
                <w:kern w:val="0"/>
                <w:sz w:val="24"/>
                <w:szCs w:val="24"/>
              </w:rPr>
              <w:t>类项目，须对成就扼要一句话描述。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办公地址</w:t>
            </w:r>
          </w:p>
        </w:tc>
        <w:tc>
          <w:tcPr>
            <w:tcW w:w="72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企业负责人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楷体" w:hAnsi="楷体" w:eastAsia="楷体" w:cs="宋体"/>
                <w:color w:val="BFBFBF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BFBFBF"/>
                <w:kern w:val="0"/>
                <w:sz w:val="24"/>
                <w:szCs w:val="24"/>
              </w:rPr>
              <w:t>董事长/总经理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联系人及职务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联系邮箱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联系传真</w:t>
            </w:r>
          </w:p>
        </w:tc>
        <w:tc>
          <w:tcPr>
            <w:tcW w:w="3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8" w:hRule="atLeast"/>
        </w:trPr>
        <w:tc>
          <w:tcPr>
            <w:tcW w:w="1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企业介绍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（500字以内）</w:t>
            </w:r>
          </w:p>
        </w:tc>
        <w:tc>
          <w:tcPr>
            <w:tcW w:w="72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0" w:hRule="atLeast"/>
        </w:trPr>
        <w:tc>
          <w:tcPr>
            <w:tcW w:w="1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参选理由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（300字以内）</w:t>
            </w:r>
          </w:p>
        </w:tc>
        <w:tc>
          <w:tcPr>
            <w:tcW w:w="72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BFBFBF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BFBFBF"/>
                <w:kern w:val="0"/>
                <w:sz w:val="24"/>
                <w:szCs w:val="24"/>
              </w:rPr>
              <w:t>为方便市民网络投票，以及专家评审时更了解候选对象与评选项目的关联性，请对照《附件一》中描述的各项目参选标准进行填写候选理由。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</w:trPr>
        <w:tc>
          <w:tcPr>
            <w:tcW w:w="1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须提供附件材料</w:t>
            </w:r>
          </w:p>
        </w:tc>
        <w:tc>
          <w:tcPr>
            <w:tcW w:w="72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2904490</wp:posOffset>
                  </wp:positionH>
                  <wp:positionV relativeFrom="paragraph">
                    <wp:posOffset>1231900</wp:posOffset>
                  </wp:positionV>
                  <wp:extent cx="1733550" cy="1628775"/>
                  <wp:effectExtent l="0" t="0" r="0" b="0"/>
                  <wp:wrapNone/>
                  <wp:docPr id="2" name="图片 2" descr="J:\A东莞市至善文化传播有限公司\A0至善公司文件\01东莞经济公司介绍和logo印章\研究会印章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J:\A东莞市至善文化传播有限公司\A0至善公司文件\01东莞经济公司介绍和logo印章\研究会印章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 rot="11226006">
                            <a:off x="0" y="0"/>
                            <a:ext cx="1733550" cy="162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1.企业品牌LOGO源文件（所有参评对象须提供）；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2.人物高清正装照和工作照各一张（仅参评人物类项目须提供）；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3.能概括所获成就的相关图片三张（仅参评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  <w:lang w:eastAsia="zh-CN"/>
              </w:rPr>
              <w:t>事件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类项目须提供）；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4.201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和201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年经营企业营业和利润增长情况；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5.企业核心产品竞争力描述。</w:t>
            </w:r>
          </w:p>
        </w:tc>
      </w:tr>
    </w:tbl>
    <w:p>
      <w:pPr>
        <w:widowControl/>
        <w:rPr>
          <w:rFonts w:ascii="楷体" w:hAnsi="楷体" w:eastAsia="楷体" w:cs="宋体"/>
          <w:color w:val="000000"/>
          <w:kern w:val="0"/>
          <w:sz w:val="24"/>
          <w:szCs w:val="24"/>
          <w:highlight w:val="none"/>
        </w:rPr>
      </w:pPr>
      <w:r>
        <w:rPr>
          <w:rFonts w:hint="eastAsia" w:ascii="楷体" w:hAnsi="楷体" w:eastAsia="楷体" w:cs="宋体"/>
          <w:color w:val="000000"/>
          <w:kern w:val="0"/>
          <w:sz w:val="24"/>
          <w:szCs w:val="24"/>
          <w:highlight w:val="none"/>
        </w:rPr>
        <w:t>参评表及相关附件资料请打包发送至：</w:t>
      </w:r>
    </w:p>
    <w:p>
      <w:pPr>
        <w:widowControl/>
        <w:rPr>
          <w:rFonts w:ascii="楷体" w:hAnsi="楷体" w:eastAsia="楷体" w:cs="宋体"/>
          <w:color w:val="000000"/>
          <w:kern w:val="0"/>
          <w:sz w:val="24"/>
          <w:szCs w:val="24"/>
          <w:highlight w:val="none"/>
          <w:lang w:val="en-US"/>
        </w:rPr>
      </w:pPr>
      <w:r>
        <w:rPr>
          <w:highlight w:val="none"/>
        </w:rPr>
        <w:fldChar w:fldCharType="begin"/>
      </w:r>
      <w:r>
        <w:rPr>
          <w:highlight w:val="none"/>
        </w:rPr>
        <w:instrText xml:space="preserve"> HYPERLINK "mailto:372881624@qq.com" </w:instrText>
      </w:r>
      <w:r>
        <w:rPr>
          <w:highlight w:val="none"/>
        </w:rPr>
        <w:fldChar w:fldCharType="separate"/>
      </w:r>
      <w:r>
        <w:rPr>
          <w:rFonts w:hint="eastAsia" w:ascii="楷体" w:hAnsi="楷体" w:eastAsia="楷体" w:cs="宋体"/>
          <w:color w:val="000000"/>
          <w:kern w:val="0"/>
          <w:sz w:val="24"/>
          <w:szCs w:val="24"/>
          <w:highlight w:val="none"/>
          <w:lang w:val="en-US" w:eastAsia="zh-CN"/>
        </w:rPr>
        <w:t>120396390</w:t>
      </w:r>
      <w:r>
        <w:rPr>
          <w:rFonts w:hint="eastAsia" w:ascii="楷体" w:hAnsi="楷体" w:eastAsia="楷体" w:cs="宋体"/>
          <w:color w:val="000000"/>
          <w:kern w:val="0"/>
          <w:sz w:val="24"/>
          <w:szCs w:val="24"/>
          <w:highlight w:val="none"/>
        </w:rPr>
        <w:t>@qq.com</w:t>
      </w:r>
      <w:r>
        <w:rPr>
          <w:rFonts w:hint="eastAsia" w:ascii="楷体" w:hAnsi="楷体" w:eastAsia="楷体" w:cs="宋体"/>
          <w:color w:val="000000"/>
          <w:kern w:val="0"/>
          <w:sz w:val="24"/>
          <w:szCs w:val="24"/>
          <w:highlight w:val="none"/>
        </w:rPr>
        <w:fldChar w:fldCharType="end"/>
      </w:r>
      <w:r>
        <w:rPr>
          <w:rFonts w:hint="eastAsia" w:ascii="楷体" w:hAnsi="楷体" w:eastAsia="楷体" w:cs="宋体"/>
          <w:color w:val="000000"/>
          <w:kern w:val="0"/>
          <w:sz w:val="24"/>
          <w:szCs w:val="24"/>
          <w:highlight w:val="none"/>
        </w:rPr>
        <w:t xml:space="preserve">    </w:t>
      </w:r>
      <w:r>
        <w:rPr>
          <w:rFonts w:hint="eastAsia" w:ascii="楷体" w:hAnsi="楷体" w:eastAsia="楷体" w:cs="宋体"/>
          <w:color w:val="000000"/>
          <w:kern w:val="0"/>
          <w:sz w:val="24"/>
          <w:szCs w:val="24"/>
          <w:highlight w:val="none"/>
          <w:lang w:eastAsia="zh-CN"/>
        </w:rPr>
        <w:t>黎</w:t>
      </w:r>
      <w:r>
        <w:rPr>
          <w:rFonts w:hint="eastAsia" w:ascii="楷体" w:hAnsi="楷体" w:eastAsia="楷体" w:cs="宋体"/>
          <w:color w:val="000000"/>
          <w:kern w:val="0"/>
          <w:sz w:val="24"/>
          <w:szCs w:val="24"/>
          <w:highlight w:val="none"/>
        </w:rPr>
        <w:t xml:space="preserve">小姐 </w:t>
      </w:r>
      <w:r>
        <w:rPr>
          <w:rFonts w:hint="eastAsia" w:ascii="楷体" w:hAnsi="楷体" w:eastAsia="楷体" w:cs="宋体"/>
          <w:color w:val="000000"/>
          <w:kern w:val="0"/>
          <w:sz w:val="24"/>
          <w:szCs w:val="24"/>
          <w:highlight w:val="none"/>
          <w:lang w:val="en-US" w:eastAsia="zh-CN"/>
        </w:rPr>
        <w:t>13728235162</w:t>
      </w:r>
    </w:p>
    <w:p>
      <w:pPr>
        <w:spacing w:line="336" w:lineRule="auto"/>
        <w:jc w:val="right"/>
        <w:rPr>
          <w:rFonts w:ascii="楷体" w:hAnsi="楷体" w:eastAsia="楷体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东莞经济年会组委会</w:t>
      </w:r>
    </w:p>
    <w:p>
      <w:pPr>
        <w:spacing w:line="336" w:lineRule="auto"/>
        <w:jc w:val="right"/>
        <w:rPr>
          <w:rFonts w:ascii="楷体" w:hAnsi="楷体" w:eastAsia="楷体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东莞经济与城市发展研究</w:t>
      </w:r>
    </w:p>
    <w:p>
      <w:pPr>
        <w:spacing w:line="336" w:lineRule="auto"/>
        <w:jc w:val="right"/>
        <w:rPr>
          <w:rFonts w:hint="eastAsia" w:ascii="楷体" w:hAnsi="楷体" w:eastAsia="楷体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《东莞经济》杂志</w:t>
      </w:r>
    </w:p>
    <w:p>
      <w:pPr>
        <w:spacing w:line="360" w:lineRule="auto"/>
        <w:ind w:left="-424" w:leftChars="-202" w:right="183" w:rightChars="87"/>
        <w:jc w:val="center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附件一：2018第十届东莞经济年会年度评选项目及标准</w:t>
      </w:r>
    </w:p>
    <w:p>
      <w:pPr>
        <w:spacing w:line="360" w:lineRule="auto"/>
        <w:ind w:left="-424" w:leftChars="-202" w:right="183" w:rightChars="87" w:firstLine="424"/>
        <w:jc w:val="left"/>
        <w:rPr>
          <w:rFonts w:hint="eastAsia" w:ascii="楷体_GB2312" w:hAnsi="楷体_GB2312" w:eastAsia="楷体_GB2312" w:cs="楷体_GB2312"/>
          <w:b/>
          <w:bCs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1.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  <w:lang w:val="en-US" w:eastAsia="zh-CN"/>
        </w:rPr>
        <w:t>2017年度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东莞十大经济人物</w:t>
      </w:r>
    </w:p>
    <w:p>
      <w:pPr>
        <w:spacing w:line="360" w:lineRule="auto"/>
        <w:ind w:left="-424" w:leftChars="-202" w:right="183" w:rightChars="87" w:firstLine="424"/>
        <w:jc w:val="left"/>
        <w:rPr>
          <w:rFonts w:hint="eastAsia" w:ascii="楷体_GB2312" w:hAnsi="楷体_GB2312" w:eastAsia="楷体_GB2312" w:cs="楷体_GB2312"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评选对象：</w:t>
      </w:r>
      <w:r>
        <w:rPr>
          <w:rFonts w:hint="eastAsia" w:ascii="楷体_GB2312" w:hAnsi="楷体_GB2312" w:eastAsia="楷体_GB2312" w:cs="楷体_GB2312"/>
          <w:sz w:val="28"/>
          <w:szCs w:val="28"/>
        </w:rPr>
        <w:t>行业领先企业负责人；新莞商代表。</w:t>
      </w:r>
    </w:p>
    <w:p>
      <w:pPr>
        <w:spacing w:line="360" w:lineRule="auto"/>
        <w:ind w:left="-424" w:leftChars="-202" w:right="183" w:rightChars="87" w:firstLine="424"/>
        <w:jc w:val="left"/>
        <w:rPr>
          <w:rFonts w:hint="eastAsia" w:ascii="楷体_GB2312" w:hAnsi="楷体_GB2312" w:eastAsia="楷体_GB2312" w:cs="楷体_GB2312"/>
          <w:b/>
          <w:bCs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评价标准：</w:t>
      </w:r>
    </w:p>
    <w:p>
      <w:pPr>
        <w:spacing w:line="360" w:lineRule="auto"/>
        <w:ind w:left="-424" w:leftChars="-202" w:right="183" w:rightChars="87" w:firstLine="424"/>
        <w:jc w:val="left"/>
        <w:rPr>
          <w:rFonts w:hint="eastAsia" w:ascii="楷体_GB2312" w:hAnsi="楷体_GB2312" w:eastAsia="楷体_GB2312" w:cs="楷体_GB2312"/>
          <w:sz w:val="28"/>
          <w:szCs w:val="28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>1.1创新性：对企业战略、产品结构、组织架构等方面带来创造性改变，并带来市场回报。</w:t>
      </w:r>
    </w:p>
    <w:p>
      <w:pPr>
        <w:spacing w:line="360" w:lineRule="auto"/>
        <w:ind w:left="-424" w:leftChars="-202" w:right="183" w:rightChars="87" w:firstLine="424"/>
        <w:jc w:val="left"/>
        <w:rPr>
          <w:rFonts w:hint="eastAsia" w:ascii="楷体_GB2312" w:hAnsi="楷体_GB2312" w:eastAsia="楷体_GB2312" w:cs="楷体_GB2312"/>
          <w:sz w:val="28"/>
          <w:szCs w:val="28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>1.2颠覆性：在产品、技术、服务、营销或者商业模式方面做出颠覆性的创新。</w:t>
      </w:r>
    </w:p>
    <w:p>
      <w:pPr>
        <w:spacing w:line="360" w:lineRule="auto"/>
        <w:ind w:left="-424" w:leftChars="-202" w:right="183" w:rightChars="87" w:firstLine="424"/>
        <w:jc w:val="left"/>
        <w:rPr>
          <w:rFonts w:hint="eastAsia" w:ascii="楷体_GB2312" w:hAnsi="楷体_GB2312" w:eastAsia="楷体_GB2312" w:cs="楷体_GB2312"/>
          <w:sz w:val="28"/>
          <w:szCs w:val="28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>1.3前瞻性:对社会进步和经济发展有积极的推动和知道作用，能驱动行业变革。</w:t>
      </w:r>
    </w:p>
    <w:p>
      <w:pPr>
        <w:spacing w:line="360" w:lineRule="auto"/>
        <w:ind w:left="-424" w:leftChars="-202" w:right="183" w:rightChars="87" w:firstLine="424"/>
        <w:jc w:val="left"/>
        <w:rPr>
          <w:rFonts w:hint="eastAsia" w:ascii="楷体_GB2312" w:hAnsi="楷体_GB2312" w:eastAsia="楷体_GB2312" w:cs="楷体_GB2312"/>
          <w:sz w:val="28"/>
          <w:szCs w:val="28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>1.4新锐性:锐意进取发展迅速，挑战主流思想、引领行业前进的勇气和实力。</w:t>
      </w:r>
    </w:p>
    <w:p>
      <w:pPr>
        <w:spacing w:line="360" w:lineRule="auto"/>
        <w:ind w:left="-424" w:leftChars="-202" w:right="183" w:rightChars="87" w:firstLine="424"/>
        <w:jc w:val="left"/>
        <w:rPr>
          <w:rFonts w:hint="eastAsia" w:ascii="楷体_GB2312" w:hAnsi="楷体_GB2312" w:eastAsia="楷体_GB2312" w:cs="楷体_GB2312"/>
          <w:sz w:val="28"/>
          <w:szCs w:val="28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 xml:space="preserve"> </w:t>
      </w:r>
    </w:p>
    <w:p>
      <w:pPr>
        <w:spacing w:line="360" w:lineRule="auto"/>
        <w:ind w:left="-424" w:leftChars="-202" w:right="183" w:rightChars="87" w:firstLine="424"/>
        <w:jc w:val="left"/>
        <w:rPr>
          <w:rFonts w:hint="eastAsia" w:ascii="楷体_GB2312" w:hAnsi="楷体_GB2312" w:eastAsia="楷体_GB2312" w:cs="楷体_GB2312"/>
          <w:b/>
          <w:bCs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2.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  <w:lang w:val="en-US" w:eastAsia="zh-CN"/>
        </w:rPr>
        <w:t>2017年度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东莞十大成长性企业</w:t>
      </w:r>
    </w:p>
    <w:p>
      <w:pPr>
        <w:spacing w:line="360" w:lineRule="auto"/>
        <w:ind w:left="-424" w:leftChars="-202" w:right="183" w:rightChars="87" w:firstLine="424"/>
        <w:jc w:val="left"/>
        <w:rPr>
          <w:rFonts w:hint="eastAsia" w:ascii="楷体_GB2312" w:hAnsi="楷体_GB2312" w:eastAsia="楷体_GB2312" w:cs="楷体_GB2312"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评选对象：</w:t>
      </w:r>
      <w:bookmarkStart w:id="0" w:name="标题"/>
      <w:r>
        <w:rPr>
          <w:rFonts w:hint="eastAsia" w:ascii="楷体_GB2312" w:hAnsi="楷体_GB2312" w:eastAsia="楷体_GB2312" w:cs="楷体_GB2312"/>
          <w:sz w:val="28"/>
          <w:szCs w:val="28"/>
        </w:rPr>
        <w:t>201</w:t>
      </w: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>7</w:t>
      </w:r>
      <w:r>
        <w:rPr>
          <w:rFonts w:hint="eastAsia" w:ascii="楷体_GB2312" w:hAnsi="楷体_GB2312" w:eastAsia="楷体_GB2312" w:cs="楷体_GB2312"/>
          <w:sz w:val="28"/>
          <w:szCs w:val="28"/>
        </w:rPr>
        <w:t>年营业额1000万元—5亿元的中小企业。</w:t>
      </w:r>
      <w:bookmarkEnd w:id="0"/>
    </w:p>
    <w:p>
      <w:pPr>
        <w:spacing w:line="360" w:lineRule="auto"/>
        <w:ind w:left="-424" w:leftChars="-202" w:right="183" w:rightChars="87" w:firstLine="424"/>
        <w:jc w:val="left"/>
        <w:rPr>
          <w:rFonts w:hint="eastAsia" w:ascii="楷体_GB2312" w:hAnsi="楷体_GB2312" w:eastAsia="楷体_GB2312" w:cs="楷体_GB2312"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评价标准：</w:t>
      </w:r>
      <w:r>
        <w:rPr>
          <w:rFonts w:hint="eastAsia" w:ascii="楷体_GB2312" w:hAnsi="楷体_GB2312" w:eastAsia="楷体_GB2312" w:cs="楷体_GB2312"/>
          <w:sz w:val="28"/>
          <w:szCs w:val="28"/>
        </w:rPr>
        <w:t xml:space="preserve"> </w:t>
      </w:r>
    </w:p>
    <w:p>
      <w:pPr>
        <w:spacing w:line="360" w:lineRule="auto"/>
        <w:ind w:left="-424" w:leftChars="-202" w:right="183" w:rightChars="87" w:firstLine="424"/>
        <w:jc w:val="left"/>
        <w:rPr>
          <w:rFonts w:hint="eastAsia" w:ascii="楷体_GB2312" w:hAnsi="楷体_GB2312" w:eastAsia="楷体_GB2312" w:cs="楷体_GB2312"/>
          <w:sz w:val="28"/>
          <w:szCs w:val="28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>2.1增长性：</w:t>
      </w:r>
      <w:r>
        <w:rPr>
          <w:rFonts w:hint="eastAsia" w:ascii="楷体_GB2312" w:hAnsi="楷体_GB2312" w:eastAsia="楷体_GB2312" w:cs="楷体_GB2312"/>
          <w:sz w:val="28"/>
          <w:szCs w:val="28"/>
        </w:rPr>
        <w:fldChar w:fldCharType="begin"/>
      </w:r>
      <w:r>
        <w:rPr>
          <w:rFonts w:hint="eastAsia" w:ascii="楷体_GB2312" w:hAnsi="楷体_GB2312" w:eastAsia="楷体_GB2312" w:cs="楷体_GB2312"/>
          <w:sz w:val="28"/>
          <w:szCs w:val="28"/>
        </w:rPr>
        <w:instrText xml:space="preserve">HYPERLINK "https://www.baidu.com/s?wd=%E4%B8%BB%E8%90%A5%E4%B8%9A%E5%8A%A1%E6%94%B6%E5%85%A5&amp;tn=44039180_cpr&amp;fenlei=mv6quAkxTZn0IZRqIHckPjm4nH00T1YLPhu9PHm4n1mLryw9PH-W0ZwV5Hcvrjm3rH6sPfKWUMw85HfYnjn4nH6sgvPsT6KdThsqpZwYTjCEQLGCpyw9Uz4Bmy-bIi4WUvYETgN-TLwGUv3EPH6Yn1b1PH63" \t "_blank"</w:instrText>
      </w:r>
      <w:r>
        <w:rPr>
          <w:rFonts w:hint="eastAsia" w:ascii="楷体_GB2312" w:hAnsi="楷体_GB2312" w:eastAsia="楷体_GB2312" w:cs="楷体_GB2312"/>
          <w:sz w:val="28"/>
          <w:szCs w:val="28"/>
        </w:rPr>
        <w:fldChar w:fldCharType="separate"/>
      </w:r>
      <w:r>
        <w:rPr>
          <w:rFonts w:hint="eastAsia" w:ascii="楷体_GB2312" w:hAnsi="楷体_GB2312" w:eastAsia="楷体_GB2312" w:cs="楷体_GB2312"/>
          <w:sz w:val="28"/>
          <w:szCs w:val="28"/>
        </w:rPr>
        <w:t>主营业务收入</w:t>
      </w:r>
      <w:r>
        <w:rPr>
          <w:rFonts w:hint="eastAsia" w:ascii="楷体_GB2312" w:hAnsi="楷体_GB2312" w:eastAsia="楷体_GB2312" w:cs="楷体_GB2312"/>
          <w:sz w:val="28"/>
          <w:szCs w:val="28"/>
        </w:rPr>
        <w:fldChar w:fldCharType="end"/>
      </w:r>
      <w:r>
        <w:rPr>
          <w:rFonts w:hint="eastAsia" w:ascii="楷体_GB2312" w:hAnsi="楷体_GB2312" w:eastAsia="楷体_GB2312" w:cs="楷体_GB2312"/>
          <w:sz w:val="28"/>
          <w:szCs w:val="28"/>
        </w:rPr>
        <w:t>增长率、主营业务利润增长率、净利润增长率等均保持高速增长。</w:t>
      </w:r>
    </w:p>
    <w:p>
      <w:pPr>
        <w:spacing w:line="360" w:lineRule="auto"/>
        <w:ind w:left="-424" w:leftChars="-202" w:right="183" w:rightChars="87" w:firstLine="424"/>
        <w:jc w:val="left"/>
        <w:rPr>
          <w:rFonts w:hint="eastAsia" w:ascii="楷体_GB2312" w:hAnsi="楷体_GB2312" w:eastAsia="楷体_GB2312" w:cs="楷体_GB2312"/>
          <w:sz w:val="28"/>
          <w:szCs w:val="28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>2.2创新性：在所在领域有突出贡献和影响，在产品、技术、服务、营销或者商业模式方面进行创新，并取得斐然成效的企业。</w:t>
      </w:r>
    </w:p>
    <w:p>
      <w:pPr>
        <w:spacing w:line="360" w:lineRule="auto"/>
        <w:ind w:left="-424" w:leftChars="-202" w:right="183" w:rightChars="87" w:firstLine="424"/>
        <w:jc w:val="left"/>
        <w:rPr>
          <w:rFonts w:hint="eastAsia" w:ascii="楷体_GB2312" w:hAnsi="楷体_GB2312" w:eastAsia="楷体_GB2312" w:cs="楷体_GB2312"/>
          <w:sz w:val="28"/>
          <w:szCs w:val="28"/>
        </w:rPr>
      </w:pPr>
    </w:p>
    <w:p>
      <w:pPr>
        <w:spacing w:line="360" w:lineRule="auto"/>
        <w:ind w:left="-424" w:leftChars="-202" w:right="183" w:rightChars="87" w:firstLine="424"/>
        <w:jc w:val="left"/>
        <w:rPr>
          <w:rFonts w:hint="eastAsia" w:ascii="楷体_GB2312" w:hAnsi="楷体_GB2312" w:eastAsia="楷体_GB2312" w:cs="楷体_GB2312"/>
          <w:b/>
          <w:bCs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3.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  <w:lang w:val="en-US" w:eastAsia="zh-CN"/>
        </w:rPr>
        <w:t>2017年度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东莞十大经济事件</w:t>
      </w:r>
    </w:p>
    <w:p>
      <w:pPr>
        <w:spacing w:line="360" w:lineRule="auto"/>
        <w:ind w:left="-424" w:leftChars="-202" w:right="183" w:rightChars="87" w:firstLine="424"/>
        <w:jc w:val="left"/>
        <w:rPr>
          <w:rFonts w:hint="eastAsia" w:ascii="楷体_GB2312" w:hAnsi="楷体_GB2312" w:eastAsia="楷体_GB2312" w:cs="楷体_GB2312"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评选对象：</w:t>
      </w:r>
      <w:r>
        <w:rPr>
          <w:rFonts w:hint="eastAsia" w:ascii="楷体_GB2312" w:hAnsi="楷体_GB2312" w:eastAsia="楷体_GB2312" w:cs="楷体_GB2312"/>
          <w:sz w:val="28"/>
          <w:szCs w:val="28"/>
        </w:rPr>
        <w:t>201</w:t>
      </w: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>7</w:t>
      </w:r>
      <w:r>
        <w:rPr>
          <w:rFonts w:hint="eastAsia" w:ascii="楷体_GB2312" w:hAnsi="楷体_GB2312" w:eastAsia="楷体_GB2312" w:cs="楷体_GB2312"/>
          <w:sz w:val="28"/>
          <w:szCs w:val="28"/>
        </w:rPr>
        <w:t>年</w:t>
      </w: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>东莞</w:t>
      </w:r>
      <w:r>
        <w:rPr>
          <w:rFonts w:hint="eastAsia" w:ascii="楷体_GB2312" w:hAnsi="楷体_GB2312" w:eastAsia="楷体_GB2312" w:cs="楷体_GB2312"/>
          <w:sz w:val="28"/>
          <w:szCs w:val="28"/>
        </w:rPr>
        <w:t>具有重大影响力的经济</w:t>
      </w: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>事件和发展成果</w:t>
      </w:r>
    </w:p>
    <w:p>
      <w:pPr>
        <w:spacing w:line="360" w:lineRule="auto"/>
        <w:ind w:left="-424" w:leftChars="-202" w:right="183" w:rightChars="87" w:firstLine="424"/>
        <w:jc w:val="left"/>
        <w:rPr>
          <w:rFonts w:hint="eastAsia" w:ascii="楷体_GB2312" w:hAnsi="楷体_GB2312" w:eastAsia="楷体_GB2312" w:cs="楷体_GB2312"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评价标准：</w:t>
      </w:r>
      <w:r>
        <w:rPr>
          <w:rFonts w:hint="eastAsia" w:ascii="楷体_GB2312" w:hAnsi="楷体_GB2312" w:eastAsia="楷体_GB2312" w:cs="楷体_GB2312"/>
          <w:sz w:val="28"/>
          <w:szCs w:val="28"/>
        </w:rPr>
        <w:t>在东莞具有里程碑意义，具有重大影响力的企业转型升级或社会经济发展成果。</w:t>
      </w:r>
    </w:p>
    <w:p>
      <w:pPr>
        <w:spacing w:line="360" w:lineRule="auto"/>
        <w:ind w:left="-424" w:leftChars="-202" w:right="183" w:rightChars="87" w:firstLine="424"/>
        <w:jc w:val="left"/>
        <w:rPr>
          <w:rFonts w:hint="eastAsia" w:ascii="楷体_GB2312" w:hAnsi="楷体_GB2312" w:eastAsia="楷体_GB2312" w:cs="楷体_GB2312"/>
          <w:sz w:val="28"/>
          <w:szCs w:val="28"/>
        </w:rPr>
      </w:pPr>
    </w:p>
    <w:p>
      <w:pPr>
        <w:spacing w:line="360" w:lineRule="auto"/>
        <w:ind w:left="-424" w:leftChars="-202" w:right="183" w:rightChars="87" w:firstLine="424"/>
        <w:jc w:val="left"/>
        <w:rPr>
          <w:rFonts w:hint="eastAsia" w:ascii="楷体_GB2312" w:hAnsi="楷体_GB2312" w:eastAsia="楷体_GB2312" w:cs="楷体_GB2312"/>
          <w:b/>
          <w:bCs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  <w:lang w:val="en-US" w:eastAsia="zh-CN"/>
        </w:rPr>
        <w:t>4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、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  <w:lang w:val="en-US" w:eastAsia="zh-CN"/>
        </w:rPr>
        <w:t>2017年度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东莞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  <w:lang w:val="en-US" w:eastAsia="zh-CN"/>
        </w:rPr>
        <w:t>经济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终身贡献奖</w:t>
      </w:r>
    </w:p>
    <w:p>
      <w:pPr>
        <w:spacing w:line="360" w:lineRule="auto"/>
        <w:ind w:left="-424" w:leftChars="-202" w:right="183" w:rightChars="87" w:firstLine="424"/>
        <w:jc w:val="left"/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  <w:lang w:val="en-US" w:eastAsia="zh-CN"/>
        </w:rPr>
        <w:t xml:space="preserve">评选对象： </w:t>
      </w: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>1972年1月1日前出生的企业家（55周岁以上）</w:t>
      </w:r>
    </w:p>
    <w:p>
      <w:pPr>
        <w:spacing w:line="360" w:lineRule="auto"/>
        <w:ind w:left="-424" w:leftChars="-202" w:right="183" w:rightChars="87" w:firstLine="424"/>
        <w:jc w:val="left"/>
        <w:rPr>
          <w:rFonts w:hint="eastAsia" w:ascii="楷体_GB2312" w:hAnsi="楷体_GB2312" w:eastAsia="楷体_GB2312" w:cs="楷体_GB2312"/>
          <w:b/>
          <w:bCs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  <w:lang w:val="en-US" w:eastAsia="zh-CN"/>
        </w:rPr>
        <w:t xml:space="preserve">评价标准： </w:t>
      </w:r>
    </w:p>
    <w:p>
      <w:pPr>
        <w:spacing w:line="360" w:lineRule="auto"/>
        <w:ind w:left="-424" w:leftChars="-202" w:right="183" w:rightChars="87" w:firstLine="424"/>
        <w:jc w:val="left"/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>4.1贡献力：在企业发展或经济改革领域有卓著成就和巨大贡献</w:t>
      </w:r>
    </w:p>
    <w:p>
      <w:pPr>
        <w:spacing w:line="360" w:lineRule="auto"/>
        <w:ind w:left="-424" w:leftChars="-202" w:right="183" w:rightChars="87" w:firstLine="424"/>
        <w:jc w:val="left"/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>4.2影响力：在东莞经济界具有巨大影响力，并持续推动东莞经济的发展。</w:t>
      </w:r>
    </w:p>
    <w:p>
      <w:pPr>
        <w:spacing w:line="360" w:lineRule="auto"/>
        <w:ind w:left="-424" w:leftChars="-202" w:right="183" w:rightChars="87" w:firstLine="424"/>
        <w:jc w:val="left"/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</w:pPr>
    </w:p>
    <w:p>
      <w:pPr>
        <w:spacing w:line="360" w:lineRule="auto"/>
        <w:ind w:left="-424" w:leftChars="-202" w:right="183" w:rightChars="87" w:firstLine="424"/>
        <w:jc w:val="left"/>
        <w:rPr>
          <w:rFonts w:hint="eastAsia" w:ascii="楷体_GB2312" w:hAnsi="楷体_GB2312" w:eastAsia="楷体_GB2312" w:cs="楷体_GB2312"/>
          <w:b/>
          <w:bCs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  <w:lang w:val="en-US" w:eastAsia="zh-CN"/>
        </w:rPr>
        <w:t>5、2017年度东莞倍增标杆企业</w:t>
      </w:r>
    </w:p>
    <w:p>
      <w:pPr>
        <w:spacing w:line="360" w:lineRule="auto"/>
        <w:ind w:left="-424" w:leftChars="-202" w:right="183" w:rightChars="87" w:firstLine="424"/>
        <w:jc w:val="left"/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  <w:lang w:val="en-US" w:eastAsia="zh-CN"/>
        </w:rPr>
        <w:t>评选对象：</w:t>
      </w: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>入选了东莞市、</w:t>
      </w:r>
      <w:bookmarkStart w:id="1" w:name="_GoBack"/>
      <w:bookmarkEnd w:id="1"/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>镇倍增名录的企业</w:t>
      </w:r>
    </w:p>
    <w:p>
      <w:pPr>
        <w:spacing w:line="360" w:lineRule="auto"/>
        <w:ind w:left="-424" w:leftChars="-202" w:right="183" w:rightChars="87" w:firstLine="424"/>
        <w:jc w:val="left"/>
        <w:rPr>
          <w:rFonts w:hint="eastAsia" w:ascii="楷体_GB2312" w:hAnsi="楷体_GB2312" w:eastAsia="楷体_GB2312" w:cs="楷体_GB2312"/>
          <w:b/>
          <w:bCs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  <w:lang w:val="en-US" w:eastAsia="zh-CN"/>
        </w:rPr>
        <w:t>评价标准：</w:t>
      </w:r>
    </w:p>
    <w:p>
      <w:pPr>
        <w:spacing w:line="360" w:lineRule="auto"/>
        <w:ind w:left="-424" w:leftChars="-202" w:right="183" w:rightChars="87" w:firstLine="424"/>
        <w:jc w:val="left"/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>5.1规模倍增：企业主营业务收入、解决就业人数高速增长</w:t>
      </w:r>
    </w:p>
    <w:p>
      <w:pPr>
        <w:spacing w:line="360" w:lineRule="auto"/>
        <w:ind w:left="-424" w:leftChars="-202" w:right="183" w:rightChars="87" w:firstLine="424"/>
        <w:jc w:val="left"/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>5.2效益倍增：主营业务利润，人均产出保持高速增长；</w:t>
      </w:r>
    </w:p>
    <w:p>
      <w:pPr>
        <w:spacing w:line="360" w:lineRule="auto"/>
        <w:ind w:left="-424" w:leftChars="-202" w:right="183" w:rightChars="87" w:firstLine="424"/>
        <w:jc w:val="left"/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>5.3影响倍增：行业影响力和社会关注度快速增长。</w:t>
      </w:r>
    </w:p>
    <w:p>
      <w:pPr>
        <w:spacing w:line="336" w:lineRule="auto"/>
        <w:jc w:val="left"/>
        <w:rPr>
          <w:rFonts w:hint="eastAsia" w:ascii="楷体_GB2312" w:hAnsi="楷体_GB2312" w:eastAsia="楷体_GB2312" w:cs="楷体_GB2312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7A"/>
    <w:family w:val="auto"/>
    <w:pitch w:val="default"/>
    <w:sig w:usb0="80000287" w:usb1="28CF3C50" w:usb2="00000016" w:usb3="00000000" w:csb0="0004001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Arail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B9F"/>
    <w:rsid w:val="000B7E8E"/>
    <w:rsid w:val="0015735D"/>
    <w:rsid w:val="001A1059"/>
    <w:rsid w:val="003854A5"/>
    <w:rsid w:val="0041399F"/>
    <w:rsid w:val="004E67A6"/>
    <w:rsid w:val="004E790B"/>
    <w:rsid w:val="005239A9"/>
    <w:rsid w:val="00645407"/>
    <w:rsid w:val="00765B9F"/>
    <w:rsid w:val="00B84E6B"/>
    <w:rsid w:val="00BA3027"/>
    <w:rsid w:val="00C170CA"/>
    <w:rsid w:val="00DC45B3"/>
    <w:rsid w:val="00DE553D"/>
    <w:rsid w:val="0A833397"/>
    <w:rsid w:val="18BD16AF"/>
    <w:rsid w:val="1B1C0081"/>
    <w:rsid w:val="44876F06"/>
    <w:rsid w:val="49FB37B0"/>
    <w:rsid w:val="70A2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  <w:style w:type="paragraph" w:customStyle="1" w:styleId="8">
    <w:name w:val="列出段落1"/>
    <w:basedOn w:val="1"/>
    <w:qFormat/>
    <w:uiPriority w:val="99"/>
    <w:pPr>
      <w:widowControl/>
      <w:adjustRightInd w:val="0"/>
      <w:snapToGrid w:val="0"/>
      <w:spacing w:after="200"/>
      <w:ind w:firstLine="420" w:firstLineChars="200"/>
      <w:jc w:val="left"/>
    </w:pPr>
    <w:rPr>
      <w:rFonts w:ascii="Tahoma" w:hAnsi="Tahoma" w:eastAsia="微软雅黑" w:cs="Times New Roman"/>
      <w:kern w:val="0"/>
      <w:sz w:val="22"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246</Words>
  <Characters>1403</Characters>
  <Lines>11</Lines>
  <Paragraphs>3</Paragraphs>
  <ScaleCrop>false</ScaleCrop>
  <LinksUpToDate>false</LinksUpToDate>
  <CharactersWithSpaces>1646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2016-11-17T01:29:00Z</dcterms:created>
  <dc:creator>gdjj</dc:creator>
  <cp:lastModifiedBy>姜少爷</cp:lastModifiedBy>
  <dcterms:modified xsi:type="dcterms:W3CDTF">2017-12-04T08:06:45Z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